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77" w:rsidRPr="00D35BFD" w:rsidRDefault="009A5F77" w:rsidP="00D35BFD">
      <w:pPr>
        <w:spacing w:after="0" w:line="240" w:lineRule="auto"/>
        <w:rPr>
          <w:rFonts w:ascii="Times New Roman" w:hAnsi="Times New Roman" w:cs="Times New Roman"/>
          <w:sz w:val="28"/>
          <w:szCs w:val="28"/>
          <w:lang w:val="en-US"/>
        </w:rPr>
      </w:pPr>
    </w:p>
    <w:p w:rsidR="00D35BFD" w:rsidRPr="00D35BFD" w:rsidRDefault="00D35BFD" w:rsidP="00D35BFD">
      <w:pPr>
        <w:spacing w:after="0"/>
        <w:jc w:val="center"/>
        <w:rPr>
          <w:color w:val="FFFFFF"/>
          <w:sz w:val="28"/>
          <w:szCs w:val="28"/>
        </w:rPr>
      </w:pPr>
      <w:r w:rsidRPr="00D35BFD">
        <w:rPr>
          <w:color w:val="FFFFFF"/>
          <w:sz w:val="28"/>
          <w:szCs w:val="28"/>
        </w:rPr>
        <w:t>ЧЕРКАСЬКА</w:t>
      </w:r>
      <w:r w:rsidRPr="00D35BFD">
        <w:rPr>
          <w:noProof/>
          <w:sz w:val="28"/>
          <w:szCs w:val="28"/>
          <w:lang w:val="ru-RU" w:eastAsia="ru-RU"/>
        </w:rPr>
        <w:drawing>
          <wp:inline distT="0" distB="0" distL="0" distR="0" wp14:anchorId="118F1C89" wp14:editId="3A465DBB">
            <wp:extent cx="426720"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6720" cy="664210"/>
                    </a:xfrm>
                    <a:prstGeom prst="rect">
                      <a:avLst/>
                    </a:prstGeom>
                    <a:noFill/>
                    <a:ln>
                      <a:noFill/>
                    </a:ln>
                  </pic:spPr>
                </pic:pic>
              </a:graphicData>
            </a:graphic>
          </wp:inline>
        </w:drawing>
      </w:r>
      <w:r w:rsidRPr="00D35BFD">
        <w:rPr>
          <w:color w:val="FFFFFF"/>
          <w:sz w:val="28"/>
          <w:szCs w:val="28"/>
        </w:rPr>
        <w:t xml:space="preserve"> МІСЬКА РАДА</w:t>
      </w:r>
    </w:p>
    <w:p w:rsidR="00D35BFD" w:rsidRPr="00D35BFD" w:rsidRDefault="00D35BFD" w:rsidP="00D35BFD">
      <w:pPr>
        <w:spacing w:after="0"/>
        <w:jc w:val="center"/>
        <w:rPr>
          <w:spacing w:val="20"/>
          <w:sz w:val="28"/>
          <w:szCs w:val="28"/>
        </w:rPr>
      </w:pPr>
      <w:r w:rsidRPr="00D35BFD">
        <w:rPr>
          <w:spacing w:val="20"/>
          <w:sz w:val="28"/>
          <w:szCs w:val="28"/>
        </w:rPr>
        <w:t>ЧЕРКАСЬКА МІСЬКА РАДА</w:t>
      </w:r>
    </w:p>
    <w:p w:rsidR="00D35BFD" w:rsidRPr="00D35BFD" w:rsidRDefault="00D35BFD" w:rsidP="00D35BFD">
      <w:pPr>
        <w:spacing w:after="0"/>
        <w:jc w:val="center"/>
        <w:rPr>
          <w:sz w:val="28"/>
          <w:szCs w:val="28"/>
        </w:rPr>
      </w:pPr>
    </w:p>
    <w:p w:rsidR="00D35BFD" w:rsidRPr="00D35BFD" w:rsidRDefault="00D35BFD" w:rsidP="00D35BFD">
      <w:pPr>
        <w:spacing w:after="0"/>
        <w:jc w:val="center"/>
        <w:rPr>
          <w:sz w:val="28"/>
          <w:szCs w:val="28"/>
        </w:rPr>
      </w:pPr>
      <w:r w:rsidRPr="00D35BFD">
        <w:rPr>
          <w:sz w:val="28"/>
          <w:szCs w:val="28"/>
        </w:rPr>
        <w:t>ВИКОНАВЧИЙ КОМІТЕТ</w:t>
      </w:r>
    </w:p>
    <w:p w:rsidR="00D35BFD" w:rsidRPr="00D35BFD" w:rsidRDefault="00D35BFD" w:rsidP="00D35BFD">
      <w:pPr>
        <w:spacing w:after="0"/>
        <w:jc w:val="center"/>
        <w:rPr>
          <w:sz w:val="28"/>
          <w:szCs w:val="28"/>
        </w:rPr>
      </w:pPr>
    </w:p>
    <w:p w:rsidR="00D35BFD" w:rsidRPr="00D35BFD" w:rsidRDefault="00D35BFD" w:rsidP="00D35BFD">
      <w:pPr>
        <w:spacing w:after="0"/>
        <w:jc w:val="center"/>
        <w:rPr>
          <w:b/>
          <w:sz w:val="28"/>
          <w:szCs w:val="28"/>
        </w:rPr>
      </w:pPr>
      <w:r w:rsidRPr="00D35BFD">
        <w:rPr>
          <w:b/>
          <w:sz w:val="28"/>
          <w:szCs w:val="28"/>
        </w:rPr>
        <w:t>РІШЕННЯ</w:t>
      </w:r>
    </w:p>
    <w:p w:rsidR="00D35BFD" w:rsidRPr="00D35BFD" w:rsidRDefault="00D35BFD" w:rsidP="00D35BFD">
      <w:pPr>
        <w:spacing w:after="0"/>
        <w:jc w:val="center"/>
        <w:rPr>
          <w:b/>
          <w:sz w:val="28"/>
          <w:szCs w:val="28"/>
        </w:rPr>
      </w:pPr>
    </w:p>
    <w:p w:rsidR="00D35BFD" w:rsidRPr="00D35BFD" w:rsidRDefault="00D35BFD" w:rsidP="00D35BFD">
      <w:pPr>
        <w:spacing w:after="0"/>
        <w:jc w:val="center"/>
        <w:rPr>
          <w:sz w:val="28"/>
          <w:szCs w:val="28"/>
          <w:lang w:val="en-US"/>
        </w:rPr>
      </w:pPr>
      <w:r w:rsidRPr="00D35BFD">
        <w:rPr>
          <w:sz w:val="28"/>
          <w:szCs w:val="28"/>
        </w:rPr>
        <w:t xml:space="preserve">Від </w:t>
      </w:r>
      <w:r w:rsidRPr="00D35BFD">
        <w:rPr>
          <w:sz w:val="28"/>
          <w:szCs w:val="28"/>
          <w:u w:val="single"/>
          <w:lang w:val="en-US"/>
        </w:rPr>
        <w:t>05</w:t>
      </w:r>
      <w:r w:rsidRPr="00D35BFD">
        <w:rPr>
          <w:sz w:val="28"/>
          <w:szCs w:val="28"/>
          <w:u w:val="single"/>
        </w:rPr>
        <w:t>.</w:t>
      </w:r>
      <w:r w:rsidRPr="00D35BFD">
        <w:rPr>
          <w:sz w:val="28"/>
          <w:szCs w:val="28"/>
          <w:u w:val="single"/>
          <w:lang w:val="en-US"/>
        </w:rPr>
        <w:t>11</w:t>
      </w:r>
      <w:r w:rsidRPr="00D35BFD">
        <w:rPr>
          <w:sz w:val="28"/>
          <w:szCs w:val="28"/>
          <w:u w:val="single"/>
        </w:rPr>
        <w:t>.201</w:t>
      </w:r>
      <w:r w:rsidRPr="00D35BFD">
        <w:rPr>
          <w:sz w:val="28"/>
          <w:szCs w:val="28"/>
          <w:u w:val="single"/>
          <w:lang w:val="en-US"/>
        </w:rPr>
        <w:t>9</w:t>
      </w:r>
      <w:r w:rsidRPr="00D35BFD">
        <w:rPr>
          <w:sz w:val="28"/>
          <w:szCs w:val="28"/>
        </w:rPr>
        <w:t xml:space="preserve"> № </w:t>
      </w:r>
      <w:r w:rsidRPr="00D35BFD">
        <w:rPr>
          <w:sz w:val="28"/>
          <w:szCs w:val="28"/>
          <w:u w:val="single"/>
        </w:rPr>
        <w:t>1</w:t>
      </w:r>
      <w:r w:rsidRPr="00D35BFD">
        <w:rPr>
          <w:sz w:val="28"/>
          <w:szCs w:val="28"/>
          <w:u w:val="single"/>
          <w:lang w:val="en-US"/>
        </w:rPr>
        <w:t>255</w:t>
      </w:r>
    </w:p>
    <w:p w:rsidR="001235B9" w:rsidRDefault="001235B9" w:rsidP="009A5F77">
      <w:pPr>
        <w:spacing w:after="0" w:line="240" w:lineRule="auto"/>
        <w:rPr>
          <w:rFonts w:ascii="Times New Roman" w:hAnsi="Times New Roman" w:cs="Times New Roman"/>
          <w:sz w:val="28"/>
          <w:szCs w:val="28"/>
        </w:rPr>
      </w:pPr>
    </w:p>
    <w:p w:rsidR="001235B9" w:rsidRDefault="001235B9" w:rsidP="009A5F77">
      <w:pPr>
        <w:spacing w:after="0" w:line="240" w:lineRule="auto"/>
        <w:rPr>
          <w:rFonts w:ascii="Times New Roman" w:hAnsi="Times New Roman" w:cs="Times New Roman"/>
          <w:sz w:val="28"/>
          <w:szCs w:val="28"/>
        </w:rPr>
      </w:pPr>
    </w:p>
    <w:p w:rsidR="00BC35F9" w:rsidRDefault="00BC35F9" w:rsidP="009A5F77">
      <w:pPr>
        <w:spacing w:after="0" w:line="240" w:lineRule="auto"/>
        <w:rPr>
          <w:rFonts w:ascii="Times New Roman" w:hAnsi="Times New Roman" w:cs="Times New Roman"/>
          <w:sz w:val="28"/>
          <w:szCs w:val="28"/>
        </w:rPr>
      </w:pPr>
    </w:p>
    <w:p w:rsidR="001235B9" w:rsidRDefault="001235B9" w:rsidP="009A5F77">
      <w:pPr>
        <w:spacing w:after="0" w:line="240" w:lineRule="auto"/>
        <w:rPr>
          <w:rFonts w:ascii="Times New Roman" w:hAnsi="Times New Roman" w:cs="Times New Roman"/>
          <w:sz w:val="28"/>
          <w:szCs w:val="28"/>
        </w:rPr>
      </w:pPr>
    </w:p>
    <w:p w:rsidR="009A5F77" w:rsidRPr="006A21B5" w:rsidRDefault="009A5F77" w:rsidP="009A5F77">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9A5F77" w:rsidRPr="00BC35F9" w:rsidTr="001235B9">
        <w:trPr>
          <w:trHeight w:val="2608"/>
        </w:trPr>
        <w:tc>
          <w:tcPr>
            <w:tcW w:w="4763" w:type="dxa"/>
          </w:tcPr>
          <w:p w:rsidR="009A5F77" w:rsidRPr="00BC35F9" w:rsidRDefault="009A5F77" w:rsidP="00782A3F">
            <w:pPr>
              <w:spacing w:after="0" w:line="240" w:lineRule="auto"/>
              <w:rPr>
                <w:rFonts w:ascii="Times New Roman" w:hAnsi="Times New Roman" w:cs="Times New Roman"/>
                <w:sz w:val="28"/>
                <w:szCs w:val="28"/>
              </w:rPr>
            </w:pPr>
          </w:p>
          <w:p w:rsidR="001235B9" w:rsidRPr="00BC35F9" w:rsidRDefault="001235B9" w:rsidP="00782A3F">
            <w:pPr>
              <w:spacing w:after="0" w:line="240" w:lineRule="auto"/>
              <w:rPr>
                <w:rFonts w:ascii="Times New Roman" w:hAnsi="Times New Roman" w:cs="Times New Roman"/>
                <w:sz w:val="28"/>
                <w:szCs w:val="28"/>
              </w:rPr>
            </w:pPr>
          </w:p>
          <w:p w:rsidR="009A5F77" w:rsidRPr="00BC35F9" w:rsidRDefault="009A5F77" w:rsidP="001235B9">
            <w:pPr>
              <w:spacing w:after="0" w:line="240" w:lineRule="auto"/>
              <w:rPr>
                <w:rFonts w:ascii="Times New Roman" w:hAnsi="Times New Roman" w:cs="Times New Roman"/>
                <w:sz w:val="28"/>
                <w:szCs w:val="28"/>
              </w:rPr>
            </w:pPr>
            <w:r w:rsidRPr="00BC35F9">
              <w:rPr>
                <w:rFonts w:ascii="Times New Roman" w:hAnsi="Times New Roman" w:cs="Times New Roman"/>
                <w:sz w:val="28"/>
                <w:szCs w:val="28"/>
              </w:rPr>
              <w:t>Про затвердження Положення про комісію для визначення збитків власникам землі та землекористувачам і втрат сільськогосподарського та лісогосподарського виробництва в                 м. Черкаси</w:t>
            </w:r>
          </w:p>
          <w:p w:rsidR="001235B9" w:rsidRPr="00BC35F9" w:rsidRDefault="001235B9" w:rsidP="001235B9">
            <w:pPr>
              <w:spacing w:after="0" w:line="240" w:lineRule="auto"/>
              <w:rPr>
                <w:rFonts w:ascii="Times New Roman" w:hAnsi="Times New Roman" w:cs="Times New Roman"/>
                <w:sz w:val="28"/>
                <w:szCs w:val="28"/>
              </w:rPr>
            </w:pPr>
          </w:p>
        </w:tc>
      </w:tr>
    </w:tbl>
    <w:p w:rsidR="009A5F77" w:rsidRPr="00BC35F9" w:rsidRDefault="009A5F77" w:rsidP="009A5F77">
      <w:pPr>
        <w:spacing w:after="0" w:line="240" w:lineRule="auto"/>
        <w:ind w:firstLine="567"/>
        <w:jc w:val="both"/>
        <w:rPr>
          <w:rFonts w:ascii="Times New Roman" w:hAnsi="Times New Roman" w:cs="Times New Roman"/>
          <w:sz w:val="28"/>
          <w:szCs w:val="28"/>
        </w:rPr>
      </w:pPr>
      <w:r w:rsidRPr="00BC35F9">
        <w:rPr>
          <w:rFonts w:ascii="Times New Roman" w:hAnsi="Times New Roman" w:cs="Times New Roman"/>
          <w:sz w:val="28"/>
          <w:szCs w:val="28"/>
        </w:rPr>
        <w:t xml:space="preserve">З метою захисту від несумлінних землекористувачів, що ухиляються від вчасного укладення договорів оренди землі, недопущення безоплатного використання земельних ділянок, що призводить до втрат міського бюджету, визначення та відшкодування збитків, завданих територіальній громаді м.  Черкаси внаслідок порушення порядку землекористування відповідно до статті  157 Земельного кодексу  України, постанови Кабінету міністрів України від 19.04.1993 № 284 «Про Порядок визначення та відшкодування збитків власникам землі та землекористувачам», керуючись статтею </w:t>
      </w:r>
      <w:r w:rsidR="00485941" w:rsidRPr="00D35BFD">
        <w:rPr>
          <w:rFonts w:ascii="Times New Roman" w:hAnsi="Times New Roman" w:cs="Times New Roman"/>
          <w:sz w:val="28"/>
          <w:szCs w:val="28"/>
        </w:rPr>
        <w:t>40</w:t>
      </w:r>
      <w:r w:rsidRPr="00BC35F9">
        <w:rPr>
          <w:rFonts w:ascii="Times New Roman" w:hAnsi="Times New Roman" w:cs="Times New Roman"/>
          <w:sz w:val="28"/>
          <w:szCs w:val="28"/>
        </w:rPr>
        <w:t xml:space="preserve"> Закону України «Про місцеве самоврядування в Україні» та згідно зі статтями 256, 257 Цивільного кодексу України</w:t>
      </w:r>
      <w:r w:rsidR="00BC35F9">
        <w:rPr>
          <w:rFonts w:ascii="Times New Roman" w:hAnsi="Times New Roman" w:cs="Times New Roman"/>
          <w:sz w:val="28"/>
          <w:szCs w:val="28"/>
        </w:rPr>
        <w:t>,</w:t>
      </w:r>
      <w:r w:rsidRPr="00BC35F9">
        <w:rPr>
          <w:rFonts w:ascii="Times New Roman" w:hAnsi="Times New Roman" w:cs="Times New Roman"/>
          <w:sz w:val="28"/>
          <w:szCs w:val="28"/>
        </w:rPr>
        <w:t xml:space="preserve"> виконавчий комітет Черкаської міської ради</w:t>
      </w:r>
    </w:p>
    <w:p w:rsidR="009A5F77" w:rsidRPr="00BC35F9" w:rsidRDefault="009A5F77" w:rsidP="009A5F77">
      <w:pPr>
        <w:spacing w:after="0" w:line="240" w:lineRule="auto"/>
        <w:jc w:val="both"/>
        <w:rPr>
          <w:rFonts w:ascii="Times New Roman" w:hAnsi="Times New Roman" w:cs="Times New Roman"/>
          <w:sz w:val="28"/>
          <w:szCs w:val="28"/>
        </w:rPr>
      </w:pPr>
    </w:p>
    <w:p w:rsidR="009A5F77" w:rsidRPr="00BC35F9" w:rsidRDefault="009A5F77" w:rsidP="009A5F77">
      <w:pPr>
        <w:spacing w:after="0" w:line="240" w:lineRule="auto"/>
        <w:jc w:val="both"/>
        <w:rPr>
          <w:rFonts w:ascii="Times New Roman" w:hAnsi="Times New Roman" w:cs="Times New Roman"/>
          <w:sz w:val="28"/>
          <w:szCs w:val="28"/>
        </w:rPr>
      </w:pPr>
      <w:r w:rsidRPr="00BC35F9">
        <w:rPr>
          <w:rFonts w:ascii="Times New Roman" w:hAnsi="Times New Roman" w:cs="Times New Roman"/>
          <w:sz w:val="28"/>
          <w:szCs w:val="28"/>
        </w:rPr>
        <w:t>ВИРІШИВ:</w:t>
      </w:r>
    </w:p>
    <w:p w:rsidR="009A5F77" w:rsidRPr="00BC35F9" w:rsidRDefault="009A5F77" w:rsidP="009A5F77">
      <w:pPr>
        <w:spacing w:after="0" w:line="240" w:lineRule="auto"/>
        <w:jc w:val="both"/>
        <w:rPr>
          <w:rFonts w:ascii="Times New Roman" w:hAnsi="Times New Roman" w:cs="Times New Roman"/>
          <w:sz w:val="28"/>
          <w:szCs w:val="28"/>
        </w:rPr>
      </w:pPr>
    </w:p>
    <w:p w:rsidR="009A5F77" w:rsidRDefault="009A5F77" w:rsidP="009A5F77">
      <w:pPr>
        <w:pStyle w:val="a3"/>
        <w:numPr>
          <w:ilvl w:val="0"/>
          <w:numId w:val="1"/>
        </w:numPr>
        <w:tabs>
          <w:tab w:val="left" w:pos="142"/>
          <w:tab w:val="left" w:pos="284"/>
          <w:tab w:val="left" w:pos="567"/>
          <w:tab w:val="left" w:pos="993"/>
        </w:tabs>
        <w:spacing w:after="0" w:line="240" w:lineRule="auto"/>
        <w:ind w:left="0" w:firstLine="567"/>
        <w:jc w:val="both"/>
        <w:rPr>
          <w:rFonts w:ascii="Times New Roman" w:hAnsi="Times New Roman" w:cs="Times New Roman"/>
          <w:sz w:val="28"/>
          <w:szCs w:val="28"/>
        </w:rPr>
      </w:pPr>
      <w:r w:rsidRPr="00BC35F9">
        <w:rPr>
          <w:rFonts w:ascii="Times New Roman" w:hAnsi="Times New Roman" w:cs="Times New Roman"/>
          <w:sz w:val="28"/>
          <w:szCs w:val="28"/>
        </w:rPr>
        <w:lastRenderedPageBreak/>
        <w:t>Затвердити Положення про комісію для визначення збитків власникам землі та землекористувачам і втрат сільськогосподарського та лісогосподарського виробництва в м. Черкаси згідно з додатком.</w:t>
      </w:r>
    </w:p>
    <w:p w:rsidR="00BC35F9" w:rsidRPr="00BC35F9" w:rsidRDefault="00BC35F9" w:rsidP="00BC35F9">
      <w:pPr>
        <w:pStyle w:val="a3"/>
        <w:tabs>
          <w:tab w:val="left" w:pos="142"/>
          <w:tab w:val="left" w:pos="284"/>
          <w:tab w:val="left" w:pos="567"/>
          <w:tab w:val="left" w:pos="993"/>
        </w:tabs>
        <w:spacing w:after="0" w:line="240" w:lineRule="auto"/>
        <w:ind w:left="567"/>
        <w:jc w:val="both"/>
        <w:rPr>
          <w:rFonts w:ascii="Times New Roman" w:hAnsi="Times New Roman" w:cs="Times New Roman"/>
          <w:sz w:val="28"/>
          <w:szCs w:val="28"/>
        </w:rPr>
      </w:pPr>
    </w:p>
    <w:p w:rsidR="009A5F77" w:rsidRDefault="009A5F77" w:rsidP="009A5F77">
      <w:pPr>
        <w:pStyle w:val="a3"/>
        <w:numPr>
          <w:ilvl w:val="0"/>
          <w:numId w:val="1"/>
        </w:numPr>
        <w:tabs>
          <w:tab w:val="left" w:pos="142"/>
          <w:tab w:val="left" w:pos="284"/>
          <w:tab w:val="left" w:pos="993"/>
        </w:tabs>
        <w:spacing w:after="0" w:line="240" w:lineRule="auto"/>
        <w:ind w:left="0" w:firstLine="567"/>
        <w:jc w:val="both"/>
        <w:rPr>
          <w:rFonts w:ascii="Times New Roman" w:hAnsi="Times New Roman" w:cs="Times New Roman"/>
          <w:sz w:val="28"/>
          <w:szCs w:val="28"/>
        </w:rPr>
      </w:pPr>
      <w:r w:rsidRPr="00BC35F9">
        <w:rPr>
          <w:rFonts w:ascii="Times New Roman" w:hAnsi="Times New Roman" w:cs="Times New Roman"/>
          <w:sz w:val="28"/>
          <w:szCs w:val="28"/>
        </w:rPr>
        <w:t>Вважати таким</w:t>
      </w:r>
      <w:r w:rsidR="00BC35F9">
        <w:rPr>
          <w:rFonts w:ascii="Times New Roman" w:hAnsi="Times New Roman" w:cs="Times New Roman"/>
          <w:sz w:val="28"/>
          <w:szCs w:val="28"/>
        </w:rPr>
        <w:t>и</w:t>
      </w:r>
      <w:r w:rsidRPr="00BC35F9">
        <w:rPr>
          <w:rFonts w:ascii="Times New Roman" w:hAnsi="Times New Roman" w:cs="Times New Roman"/>
          <w:sz w:val="28"/>
          <w:szCs w:val="28"/>
        </w:rPr>
        <w:t>, що втратил</w:t>
      </w:r>
      <w:r w:rsidR="00BC35F9">
        <w:rPr>
          <w:rFonts w:ascii="Times New Roman" w:hAnsi="Times New Roman" w:cs="Times New Roman"/>
          <w:sz w:val="28"/>
          <w:szCs w:val="28"/>
        </w:rPr>
        <w:t>и</w:t>
      </w:r>
      <w:r w:rsidRPr="00BC35F9">
        <w:rPr>
          <w:rFonts w:ascii="Times New Roman" w:hAnsi="Times New Roman" w:cs="Times New Roman"/>
          <w:sz w:val="28"/>
          <w:szCs w:val="28"/>
        </w:rPr>
        <w:t xml:space="preserve"> чинність рішення виконавчого комітету Черкаської міської ради від 13.11.2015 № 1272 «Про затвердження Положення про комісію для визначення збитків власникам землі та землекористувачам і втрат сільськогосподарського та лісогосподарського виробництва у м. Черкаси» із змінами від 18.04.2017 № 396, від 22.09.2017 №  1010, від 16.01.2018 № 32, від 13.11.2018 № 1056.</w:t>
      </w:r>
    </w:p>
    <w:p w:rsidR="009A5F77" w:rsidRPr="00BC35F9" w:rsidRDefault="009A5F77" w:rsidP="009A5F77">
      <w:pPr>
        <w:pStyle w:val="a3"/>
        <w:numPr>
          <w:ilvl w:val="0"/>
          <w:numId w:val="1"/>
        </w:numPr>
        <w:tabs>
          <w:tab w:val="left" w:pos="142"/>
          <w:tab w:val="left" w:pos="284"/>
          <w:tab w:val="left" w:pos="993"/>
        </w:tabs>
        <w:spacing w:after="0" w:line="240" w:lineRule="auto"/>
        <w:ind w:left="0" w:firstLine="567"/>
        <w:jc w:val="both"/>
        <w:rPr>
          <w:rFonts w:ascii="Times New Roman" w:hAnsi="Times New Roman" w:cs="Times New Roman"/>
          <w:sz w:val="28"/>
          <w:szCs w:val="28"/>
        </w:rPr>
      </w:pPr>
      <w:r w:rsidRPr="00BC35F9">
        <w:rPr>
          <w:rFonts w:ascii="Times New Roman" w:hAnsi="Times New Roman" w:cs="Times New Roman"/>
          <w:sz w:val="28"/>
          <w:szCs w:val="28"/>
        </w:rPr>
        <w:t>Контроль за виконанням рішення покласти на директора департаменту архітектури та містобудування Черкаської міської ради Савіна А.О.</w:t>
      </w:r>
    </w:p>
    <w:p w:rsidR="009A5F77" w:rsidRPr="00BC35F9" w:rsidRDefault="009A5F77" w:rsidP="009A5F77">
      <w:pPr>
        <w:spacing w:after="0" w:line="240" w:lineRule="auto"/>
        <w:jc w:val="both"/>
        <w:rPr>
          <w:rFonts w:ascii="Times New Roman" w:hAnsi="Times New Roman" w:cs="Times New Roman"/>
          <w:sz w:val="28"/>
          <w:szCs w:val="28"/>
        </w:rPr>
      </w:pPr>
    </w:p>
    <w:p w:rsidR="009A5F77" w:rsidRPr="00BC35F9" w:rsidRDefault="009A5F77" w:rsidP="009A5F77">
      <w:pPr>
        <w:spacing w:after="0" w:line="240" w:lineRule="auto"/>
        <w:jc w:val="both"/>
        <w:rPr>
          <w:rFonts w:ascii="Times New Roman" w:hAnsi="Times New Roman" w:cs="Times New Roman"/>
          <w:sz w:val="28"/>
          <w:szCs w:val="28"/>
        </w:rPr>
      </w:pPr>
      <w:r w:rsidRPr="00BC35F9">
        <w:rPr>
          <w:rFonts w:ascii="Times New Roman" w:hAnsi="Times New Roman" w:cs="Times New Roman"/>
          <w:sz w:val="28"/>
          <w:szCs w:val="28"/>
        </w:rPr>
        <w:t xml:space="preserve">Міський голова                            </w:t>
      </w:r>
      <w:r w:rsidR="00D35BFD">
        <w:rPr>
          <w:rFonts w:ascii="Times New Roman" w:hAnsi="Times New Roman" w:cs="Times New Roman"/>
          <w:sz w:val="28"/>
          <w:szCs w:val="28"/>
        </w:rPr>
        <w:t xml:space="preserve">                          </w:t>
      </w:r>
      <w:bookmarkStart w:id="0" w:name="_GoBack"/>
      <w:bookmarkEnd w:id="0"/>
      <w:r w:rsidRPr="00BC35F9">
        <w:rPr>
          <w:rFonts w:ascii="Times New Roman" w:hAnsi="Times New Roman" w:cs="Times New Roman"/>
          <w:sz w:val="28"/>
          <w:szCs w:val="28"/>
        </w:rPr>
        <w:t xml:space="preserve">                        </w:t>
      </w:r>
      <w:r w:rsidR="001235B9" w:rsidRPr="00BC35F9">
        <w:rPr>
          <w:rFonts w:ascii="Times New Roman" w:hAnsi="Times New Roman" w:cs="Times New Roman"/>
          <w:sz w:val="28"/>
          <w:szCs w:val="28"/>
        </w:rPr>
        <w:t xml:space="preserve">    </w:t>
      </w:r>
      <w:r w:rsidRPr="00BC35F9">
        <w:rPr>
          <w:rFonts w:ascii="Times New Roman" w:hAnsi="Times New Roman" w:cs="Times New Roman"/>
          <w:sz w:val="28"/>
          <w:szCs w:val="28"/>
        </w:rPr>
        <w:t xml:space="preserve">  А.В. Бондаренко</w:t>
      </w:r>
    </w:p>
    <w:p w:rsidR="00F2227A" w:rsidRDefault="00F2227A"/>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BC35F9" w:rsidRDefault="00BC35F9"/>
    <w:p w:rsidR="009A5F77" w:rsidRPr="006A21B5" w:rsidRDefault="009A5F77" w:rsidP="009A5F77">
      <w:pPr>
        <w:tabs>
          <w:tab w:val="left" w:pos="426"/>
        </w:tabs>
        <w:spacing w:after="0" w:line="240" w:lineRule="auto"/>
        <w:jc w:val="right"/>
        <w:rPr>
          <w:rFonts w:ascii="Times New Roman" w:hAnsi="Times New Roman" w:cs="Times New Roman"/>
          <w:sz w:val="28"/>
          <w:szCs w:val="28"/>
        </w:rPr>
      </w:pPr>
      <w:r w:rsidRPr="006A21B5">
        <w:rPr>
          <w:rFonts w:ascii="Times New Roman" w:hAnsi="Times New Roman" w:cs="Times New Roman"/>
          <w:sz w:val="28"/>
          <w:szCs w:val="28"/>
        </w:rPr>
        <w:t>Додаток</w:t>
      </w:r>
      <w:r w:rsidR="00FF3DC2">
        <w:rPr>
          <w:rFonts w:ascii="Times New Roman" w:hAnsi="Times New Roman" w:cs="Times New Roman"/>
          <w:sz w:val="28"/>
          <w:szCs w:val="28"/>
        </w:rPr>
        <w:t xml:space="preserve"> </w:t>
      </w:r>
      <w:r w:rsidRPr="006A21B5">
        <w:rPr>
          <w:rFonts w:ascii="Times New Roman" w:hAnsi="Times New Roman" w:cs="Times New Roman"/>
          <w:sz w:val="28"/>
          <w:szCs w:val="28"/>
        </w:rPr>
        <w:t xml:space="preserve"> </w:t>
      </w:r>
    </w:p>
    <w:p w:rsidR="009A5F77" w:rsidRPr="006A21B5" w:rsidRDefault="009A5F77" w:rsidP="009A5F77">
      <w:pPr>
        <w:tabs>
          <w:tab w:val="left" w:pos="426"/>
        </w:tabs>
        <w:spacing w:after="0" w:line="240" w:lineRule="auto"/>
        <w:jc w:val="right"/>
        <w:rPr>
          <w:rFonts w:ascii="Times New Roman" w:hAnsi="Times New Roman" w:cs="Times New Roman"/>
          <w:sz w:val="28"/>
          <w:szCs w:val="28"/>
        </w:rPr>
      </w:pPr>
      <w:r w:rsidRPr="006A21B5">
        <w:rPr>
          <w:rFonts w:ascii="Times New Roman" w:hAnsi="Times New Roman" w:cs="Times New Roman"/>
          <w:sz w:val="28"/>
          <w:szCs w:val="28"/>
        </w:rPr>
        <w:t>ЗАТВЕРДЖЕНО</w:t>
      </w:r>
    </w:p>
    <w:p w:rsidR="009A5F77" w:rsidRPr="006A21B5" w:rsidRDefault="009A5F77" w:rsidP="009A5F77">
      <w:pPr>
        <w:tabs>
          <w:tab w:val="left" w:pos="426"/>
        </w:tabs>
        <w:spacing w:after="0" w:line="240" w:lineRule="auto"/>
        <w:jc w:val="right"/>
        <w:rPr>
          <w:rFonts w:ascii="Times New Roman" w:hAnsi="Times New Roman" w:cs="Times New Roman"/>
          <w:sz w:val="28"/>
          <w:szCs w:val="28"/>
        </w:rPr>
      </w:pPr>
      <w:r w:rsidRPr="006A21B5">
        <w:rPr>
          <w:rFonts w:ascii="Times New Roman" w:hAnsi="Times New Roman" w:cs="Times New Roman"/>
          <w:sz w:val="28"/>
          <w:szCs w:val="28"/>
        </w:rPr>
        <w:t xml:space="preserve"> рішення виконавчого комітету</w:t>
      </w:r>
    </w:p>
    <w:p w:rsidR="009A5F77" w:rsidRPr="006A21B5" w:rsidRDefault="009A5F77" w:rsidP="009A5F77">
      <w:pPr>
        <w:tabs>
          <w:tab w:val="left" w:pos="426"/>
        </w:tabs>
        <w:spacing w:after="0" w:line="240" w:lineRule="auto"/>
        <w:jc w:val="right"/>
        <w:rPr>
          <w:rFonts w:ascii="Times New Roman" w:hAnsi="Times New Roman" w:cs="Times New Roman"/>
          <w:sz w:val="28"/>
          <w:szCs w:val="28"/>
        </w:rPr>
      </w:pPr>
      <w:r w:rsidRPr="006A21B5">
        <w:rPr>
          <w:rFonts w:ascii="Times New Roman" w:hAnsi="Times New Roman" w:cs="Times New Roman"/>
          <w:sz w:val="28"/>
          <w:szCs w:val="28"/>
        </w:rPr>
        <w:t>від _______________ № ______</w:t>
      </w:r>
    </w:p>
    <w:p w:rsidR="009A5F77" w:rsidRPr="006A21B5" w:rsidRDefault="009A5F77" w:rsidP="009A5F77">
      <w:pPr>
        <w:tabs>
          <w:tab w:val="left" w:pos="426"/>
        </w:tabs>
        <w:spacing w:after="0" w:line="240" w:lineRule="auto"/>
        <w:jc w:val="right"/>
        <w:rPr>
          <w:rFonts w:ascii="Times New Roman" w:hAnsi="Times New Roman" w:cs="Times New Roman"/>
          <w:sz w:val="28"/>
          <w:szCs w:val="28"/>
        </w:rPr>
      </w:pPr>
    </w:p>
    <w:p w:rsidR="009A5F77" w:rsidRPr="006A21B5" w:rsidRDefault="009A5F77" w:rsidP="009A5F77">
      <w:pPr>
        <w:tabs>
          <w:tab w:val="left" w:pos="426"/>
        </w:tabs>
        <w:spacing w:after="0" w:line="240" w:lineRule="auto"/>
        <w:jc w:val="center"/>
        <w:rPr>
          <w:rFonts w:ascii="Times New Roman" w:hAnsi="Times New Roman" w:cs="Times New Roman"/>
          <w:sz w:val="28"/>
          <w:szCs w:val="28"/>
        </w:rPr>
      </w:pPr>
      <w:r w:rsidRPr="006A21B5">
        <w:rPr>
          <w:rFonts w:ascii="Times New Roman" w:hAnsi="Times New Roman" w:cs="Times New Roman"/>
          <w:sz w:val="28"/>
          <w:szCs w:val="28"/>
        </w:rPr>
        <w:t xml:space="preserve">ПОЛОЖЕННЯ </w:t>
      </w:r>
    </w:p>
    <w:p w:rsidR="009A5F77" w:rsidRPr="006A21B5" w:rsidRDefault="009A5F77" w:rsidP="009A5F77">
      <w:pPr>
        <w:tabs>
          <w:tab w:val="left" w:pos="426"/>
        </w:tabs>
        <w:spacing w:after="0" w:line="240" w:lineRule="auto"/>
        <w:jc w:val="center"/>
        <w:rPr>
          <w:rFonts w:ascii="Times New Roman" w:hAnsi="Times New Roman" w:cs="Times New Roman"/>
          <w:sz w:val="28"/>
          <w:szCs w:val="28"/>
        </w:rPr>
      </w:pPr>
      <w:r w:rsidRPr="006A21B5">
        <w:rPr>
          <w:rFonts w:ascii="Times New Roman" w:hAnsi="Times New Roman" w:cs="Times New Roman"/>
          <w:sz w:val="28"/>
          <w:szCs w:val="28"/>
        </w:rPr>
        <w:t xml:space="preserve">про комісію для визначення збитків власникам землі та </w:t>
      </w:r>
    </w:p>
    <w:p w:rsidR="009A5F77" w:rsidRPr="006A21B5" w:rsidRDefault="009A5F77" w:rsidP="009A5F77">
      <w:pPr>
        <w:tabs>
          <w:tab w:val="left" w:pos="426"/>
        </w:tabs>
        <w:spacing w:after="0" w:line="240" w:lineRule="auto"/>
        <w:jc w:val="center"/>
        <w:rPr>
          <w:rFonts w:ascii="Times New Roman" w:hAnsi="Times New Roman" w:cs="Times New Roman"/>
          <w:sz w:val="28"/>
          <w:szCs w:val="28"/>
        </w:rPr>
      </w:pPr>
      <w:r w:rsidRPr="006A21B5">
        <w:rPr>
          <w:rFonts w:ascii="Times New Roman" w:hAnsi="Times New Roman" w:cs="Times New Roman"/>
          <w:sz w:val="28"/>
          <w:szCs w:val="28"/>
        </w:rPr>
        <w:t xml:space="preserve">землекористувачам і втрат сільськогосподарського </w:t>
      </w:r>
    </w:p>
    <w:p w:rsidR="009A5F77" w:rsidRPr="006A21B5" w:rsidRDefault="009A5F77" w:rsidP="009A5F77">
      <w:pPr>
        <w:tabs>
          <w:tab w:val="left" w:pos="426"/>
        </w:tabs>
        <w:spacing w:after="0" w:line="240" w:lineRule="auto"/>
        <w:jc w:val="center"/>
        <w:rPr>
          <w:rFonts w:ascii="Times New Roman" w:hAnsi="Times New Roman" w:cs="Times New Roman"/>
          <w:sz w:val="28"/>
          <w:szCs w:val="28"/>
        </w:rPr>
      </w:pPr>
      <w:r w:rsidRPr="006A21B5">
        <w:rPr>
          <w:rFonts w:ascii="Times New Roman" w:hAnsi="Times New Roman" w:cs="Times New Roman"/>
          <w:sz w:val="28"/>
          <w:szCs w:val="28"/>
        </w:rPr>
        <w:t>та лісогосподарського виробництва в м. Черкаси</w:t>
      </w:r>
    </w:p>
    <w:p w:rsidR="009A5F77" w:rsidRPr="006A21B5" w:rsidRDefault="009A5F77" w:rsidP="009A5F77">
      <w:pPr>
        <w:tabs>
          <w:tab w:val="left" w:pos="426"/>
        </w:tabs>
        <w:spacing w:after="0" w:line="240" w:lineRule="auto"/>
        <w:jc w:val="center"/>
        <w:rPr>
          <w:rFonts w:ascii="Times New Roman" w:hAnsi="Times New Roman" w:cs="Times New Roman"/>
          <w:sz w:val="28"/>
          <w:szCs w:val="28"/>
        </w:rPr>
      </w:pPr>
    </w:p>
    <w:p w:rsidR="009A5F77" w:rsidRPr="006A21B5"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Комісія для визначення збитків власникам землі та землекористувачам і втрат сільськогосподарського та лісогосподарського виробництва в м. Черкаси</w:t>
      </w:r>
      <w:r>
        <w:rPr>
          <w:rFonts w:ascii="Times New Roman" w:hAnsi="Times New Roman" w:cs="Times New Roman"/>
          <w:sz w:val="28"/>
          <w:szCs w:val="28"/>
        </w:rPr>
        <w:t xml:space="preserve"> (далі – </w:t>
      </w:r>
      <w:r w:rsidR="00E64125">
        <w:rPr>
          <w:rFonts w:ascii="Times New Roman" w:hAnsi="Times New Roman" w:cs="Times New Roman"/>
          <w:sz w:val="28"/>
          <w:szCs w:val="28"/>
        </w:rPr>
        <w:t>к</w:t>
      </w:r>
      <w:r>
        <w:rPr>
          <w:rFonts w:ascii="Times New Roman" w:hAnsi="Times New Roman" w:cs="Times New Roman"/>
          <w:sz w:val="28"/>
          <w:szCs w:val="28"/>
        </w:rPr>
        <w:t>омісія)</w:t>
      </w:r>
      <w:r w:rsidRPr="006A21B5">
        <w:rPr>
          <w:rFonts w:ascii="Times New Roman" w:hAnsi="Times New Roman" w:cs="Times New Roman"/>
          <w:sz w:val="28"/>
          <w:szCs w:val="28"/>
        </w:rPr>
        <w:t xml:space="preserve"> утворюється і діє відповідно до статті 157 Земельного кодексу України та Постанови Кабінету Міністрів України від 19 квітня 1993 року №284 «Про</w:t>
      </w:r>
      <w:r w:rsidRPr="006A21B5">
        <w:rPr>
          <w:rFonts w:ascii="Times New Roman" w:hAnsi="Times New Roman" w:cs="Times New Roman"/>
          <w:b/>
          <w:bCs/>
          <w:color w:val="000000"/>
          <w:sz w:val="28"/>
          <w:szCs w:val="28"/>
          <w:bdr w:val="none" w:sz="0" w:space="0" w:color="auto" w:frame="1"/>
        </w:rPr>
        <w:t xml:space="preserve"> </w:t>
      </w:r>
      <w:r w:rsidRPr="006A21B5">
        <w:rPr>
          <w:rFonts w:ascii="Times New Roman" w:hAnsi="Times New Roman" w:cs="Times New Roman"/>
          <w:bCs/>
          <w:color w:val="000000"/>
          <w:sz w:val="28"/>
          <w:szCs w:val="28"/>
          <w:bdr w:val="none" w:sz="0" w:space="0" w:color="auto" w:frame="1"/>
        </w:rPr>
        <w:t>Порядок визначення та відшкодування збитків власникам землі та землекористувачам».</w:t>
      </w:r>
    </w:p>
    <w:p w:rsidR="009A5F77" w:rsidRPr="006A21B5"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Основним завданням </w:t>
      </w:r>
      <w:r w:rsidR="00E64125">
        <w:rPr>
          <w:rFonts w:ascii="Times New Roman" w:hAnsi="Times New Roman" w:cs="Times New Roman"/>
          <w:sz w:val="28"/>
          <w:szCs w:val="28"/>
        </w:rPr>
        <w:t>к</w:t>
      </w:r>
      <w:r w:rsidRPr="006A21B5">
        <w:rPr>
          <w:rFonts w:ascii="Times New Roman" w:hAnsi="Times New Roman" w:cs="Times New Roman"/>
          <w:sz w:val="28"/>
          <w:szCs w:val="28"/>
        </w:rPr>
        <w:t>омісії є визначення розмірів збитків завданих власникам землі вилученням (викупом) або тимчасовим зайняттям земельних ділянок (зокрема самовільним зайняттям), а також обмеженням прав власників землі та землекористувачів або орендарів, погіршенням якості земель, приведенням їх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а також визначення втрат сільськогосподарського, лісогосподарського виробництва.</w:t>
      </w:r>
    </w:p>
    <w:p w:rsidR="009A5F77" w:rsidRPr="006A21B5" w:rsidRDefault="009A5F77" w:rsidP="00E64125">
      <w:pPr>
        <w:pStyle w:val="HTML"/>
        <w:numPr>
          <w:ilvl w:val="0"/>
          <w:numId w:val="2"/>
        </w:numPr>
        <w:shd w:val="clear" w:color="auto" w:fill="FFFFFF"/>
        <w:tabs>
          <w:tab w:val="clear" w:pos="916"/>
          <w:tab w:val="clear" w:pos="1832"/>
          <w:tab w:val="clear" w:pos="2748"/>
          <w:tab w:val="left" w:pos="0"/>
          <w:tab w:val="left" w:pos="426"/>
          <w:tab w:val="left" w:pos="709"/>
        </w:tabs>
        <w:ind w:left="0" w:firstLine="426"/>
        <w:jc w:val="both"/>
        <w:textAlignment w:val="baseline"/>
        <w:rPr>
          <w:rFonts w:ascii="Times New Roman" w:hAnsi="Times New Roman"/>
          <w:color w:val="000000"/>
          <w:sz w:val="28"/>
          <w:szCs w:val="28"/>
          <w:lang w:val="uk-UA"/>
        </w:rPr>
      </w:pPr>
      <w:r w:rsidRPr="006A21B5">
        <w:rPr>
          <w:rFonts w:ascii="Times New Roman" w:hAnsi="Times New Roman"/>
          <w:sz w:val="28"/>
          <w:szCs w:val="28"/>
          <w:lang w:val="uk-UA"/>
        </w:rPr>
        <w:t>Комісія утворюється в складі голови, його заступника</w:t>
      </w:r>
      <w:r>
        <w:rPr>
          <w:rFonts w:ascii="Times New Roman" w:hAnsi="Times New Roman"/>
          <w:sz w:val="28"/>
          <w:szCs w:val="28"/>
          <w:lang w:val="uk-UA"/>
        </w:rPr>
        <w:t xml:space="preserve">, секретаря та членів </w:t>
      </w:r>
      <w:r w:rsidR="00E64125">
        <w:rPr>
          <w:rFonts w:ascii="Times New Roman" w:hAnsi="Times New Roman"/>
          <w:sz w:val="28"/>
          <w:szCs w:val="28"/>
          <w:lang w:val="uk-UA"/>
        </w:rPr>
        <w:t>к</w:t>
      </w:r>
      <w:r>
        <w:rPr>
          <w:rFonts w:ascii="Times New Roman" w:hAnsi="Times New Roman"/>
          <w:sz w:val="28"/>
          <w:szCs w:val="28"/>
          <w:lang w:val="uk-UA"/>
        </w:rPr>
        <w:t xml:space="preserve">омісії. Персональний склад </w:t>
      </w:r>
      <w:r w:rsidR="00E64125">
        <w:rPr>
          <w:rFonts w:ascii="Times New Roman" w:hAnsi="Times New Roman"/>
          <w:sz w:val="28"/>
          <w:szCs w:val="28"/>
          <w:lang w:val="uk-UA"/>
        </w:rPr>
        <w:t>к</w:t>
      </w:r>
      <w:r w:rsidRPr="006A21B5">
        <w:rPr>
          <w:rFonts w:ascii="Times New Roman" w:hAnsi="Times New Roman"/>
          <w:sz w:val="28"/>
          <w:szCs w:val="28"/>
          <w:lang w:val="uk-UA"/>
        </w:rPr>
        <w:t xml:space="preserve">омісії затверджується рішенням виконавчого комітету Черкаської міської ради. </w:t>
      </w:r>
    </w:p>
    <w:p w:rsidR="009A5F77" w:rsidRPr="006A21B5" w:rsidRDefault="009A5F77" w:rsidP="00E64125">
      <w:pPr>
        <w:pStyle w:val="a3"/>
        <w:numPr>
          <w:ilvl w:val="0"/>
          <w:numId w:val="2"/>
        </w:numPr>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6A21B5">
        <w:rPr>
          <w:rFonts w:ascii="Times New Roman" w:hAnsi="Times New Roman" w:cs="Times New Roman"/>
          <w:sz w:val="28"/>
          <w:szCs w:val="28"/>
        </w:rPr>
        <w:t xml:space="preserve">раво участі в </w:t>
      </w:r>
      <w:r>
        <w:rPr>
          <w:rFonts w:ascii="Times New Roman" w:hAnsi="Times New Roman" w:cs="Times New Roman"/>
          <w:sz w:val="28"/>
          <w:szCs w:val="28"/>
        </w:rPr>
        <w:t xml:space="preserve">засіданні </w:t>
      </w:r>
      <w:r w:rsidR="00E64125">
        <w:rPr>
          <w:rFonts w:ascii="Times New Roman" w:hAnsi="Times New Roman" w:cs="Times New Roman"/>
          <w:sz w:val="28"/>
          <w:szCs w:val="28"/>
        </w:rPr>
        <w:t>к</w:t>
      </w:r>
      <w:r w:rsidRPr="006A21B5">
        <w:rPr>
          <w:rFonts w:ascii="Times New Roman" w:hAnsi="Times New Roman" w:cs="Times New Roman"/>
          <w:sz w:val="28"/>
          <w:szCs w:val="28"/>
        </w:rPr>
        <w:t>омісії мають наступні представники: представник юридичної чи фізичної особи, яка завдала збитки; представник Черкаської мі</w:t>
      </w:r>
      <w:r>
        <w:rPr>
          <w:rFonts w:ascii="Times New Roman" w:hAnsi="Times New Roman" w:cs="Times New Roman"/>
          <w:sz w:val="28"/>
          <w:szCs w:val="28"/>
        </w:rPr>
        <w:t>сцевої прокуратури (за згодою);</w:t>
      </w:r>
      <w:r w:rsidRPr="006A21B5">
        <w:rPr>
          <w:rFonts w:ascii="Times New Roman" w:hAnsi="Times New Roman" w:cs="Times New Roman"/>
          <w:sz w:val="28"/>
          <w:szCs w:val="28"/>
        </w:rPr>
        <w:t xml:space="preserve">представник </w:t>
      </w:r>
      <w:proofErr w:type="spellStart"/>
      <w:r w:rsidRPr="006A21B5">
        <w:rPr>
          <w:rFonts w:ascii="Times New Roman" w:hAnsi="Times New Roman" w:cs="Times New Roman"/>
          <w:sz w:val="28"/>
          <w:szCs w:val="28"/>
        </w:rPr>
        <w:t>міськрайонного</w:t>
      </w:r>
      <w:proofErr w:type="spellEnd"/>
      <w:r w:rsidRPr="006A21B5">
        <w:rPr>
          <w:rFonts w:ascii="Times New Roman" w:hAnsi="Times New Roman" w:cs="Times New Roman"/>
          <w:sz w:val="28"/>
          <w:szCs w:val="28"/>
        </w:rPr>
        <w:t xml:space="preserve"> управління </w:t>
      </w:r>
      <w:proofErr w:type="spellStart"/>
      <w:r w:rsidRPr="006A21B5">
        <w:rPr>
          <w:rFonts w:ascii="Times New Roman" w:hAnsi="Times New Roman" w:cs="Times New Roman"/>
          <w:sz w:val="28"/>
          <w:szCs w:val="28"/>
        </w:rPr>
        <w:t>Держгеокадастру</w:t>
      </w:r>
      <w:proofErr w:type="spellEnd"/>
      <w:r w:rsidRPr="006A21B5">
        <w:rPr>
          <w:rFonts w:ascii="Times New Roman" w:hAnsi="Times New Roman" w:cs="Times New Roman"/>
          <w:sz w:val="28"/>
          <w:szCs w:val="28"/>
        </w:rPr>
        <w:t xml:space="preserve"> у Черкаському районі та м. Черкасах (за згодою) без права голосу.</w:t>
      </w:r>
    </w:p>
    <w:p w:rsidR="009A5F77" w:rsidRPr="006A21B5" w:rsidRDefault="009A5F77" w:rsidP="00E64125">
      <w:pPr>
        <w:pStyle w:val="HTML"/>
        <w:numPr>
          <w:ilvl w:val="0"/>
          <w:numId w:val="2"/>
        </w:numPr>
        <w:shd w:val="clear" w:color="auto" w:fill="FFFFFF"/>
        <w:tabs>
          <w:tab w:val="clear" w:pos="916"/>
          <w:tab w:val="clear" w:pos="1832"/>
          <w:tab w:val="left" w:pos="0"/>
          <w:tab w:val="left" w:pos="426"/>
          <w:tab w:val="left" w:pos="709"/>
        </w:tabs>
        <w:ind w:left="0" w:firstLine="426"/>
        <w:jc w:val="both"/>
        <w:textAlignment w:val="baseline"/>
        <w:rPr>
          <w:rFonts w:ascii="Times New Roman" w:hAnsi="Times New Roman"/>
          <w:color w:val="000000"/>
          <w:sz w:val="28"/>
          <w:szCs w:val="28"/>
          <w:lang w:val="uk-UA"/>
        </w:rPr>
      </w:pPr>
      <w:r w:rsidRPr="006A21B5">
        <w:rPr>
          <w:rFonts w:ascii="Times New Roman" w:hAnsi="Times New Roman"/>
          <w:color w:val="000000"/>
          <w:sz w:val="28"/>
          <w:szCs w:val="28"/>
          <w:lang w:val="uk-UA"/>
        </w:rPr>
        <w:t>У разі, коли збитки заподіяні погіршенням якості земель або приведенням їх у непридатність для використання за ці</w:t>
      </w:r>
      <w:r>
        <w:rPr>
          <w:rFonts w:ascii="Times New Roman" w:hAnsi="Times New Roman"/>
          <w:color w:val="000000"/>
          <w:sz w:val="28"/>
          <w:szCs w:val="28"/>
          <w:lang w:val="uk-UA"/>
        </w:rPr>
        <w:t xml:space="preserve">льовим призначенням, до складу </w:t>
      </w:r>
      <w:r w:rsidR="00E64125">
        <w:rPr>
          <w:rFonts w:ascii="Times New Roman" w:hAnsi="Times New Roman"/>
          <w:color w:val="000000"/>
          <w:sz w:val="28"/>
          <w:szCs w:val="28"/>
          <w:lang w:val="uk-UA"/>
        </w:rPr>
        <w:t>к</w:t>
      </w:r>
      <w:r w:rsidRPr="006A21B5">
        <w:rPr>
          <w:rFonts w:ascii="Times New Roman" w:hAnsi="Times New Roman"/>
          <w:color w:val="000000"/>
          <w:sz w:val="28"/>
          <w:szCs w:val="28"/>
          <w:lang w:val="uk-UA"/>
        </w:rPr>
        <w:t xml:space="preserve">омісій включаються також представники територіальних органів </w:t>
      </w:r>
      <w:proofErr w:type="spellStart"/>
      <w:r w:rsidRPr="006A21B5">
        <w:rPr>
          <w:rFonts w:ascii="Times New Roman" w:hAnsi="Times New Roman"/>
          <w:color w:val="000000"/>
          <w:sz w:val="28"/>
          <w:szCs w:val="28"/>
          <w:lang w:val="uk-UA"/>
        </w:rPr>
        <w:lastRenderedPageBreak/>
        <w:t>Держ</w:t>
      </w:r>
      <w:r>
        <w:rPr>
          <w:rFonts w:ascii="Times New Roman" w:hAnsi="Times New Roman"/>
          <w:color w:val="000000"/>
          <w:sz w:val="28"/>
          <w:szCs w:val="28"/>
          <w:lang w:val="uk-UA"/>
        </w:rPr>
        <w:t>геокадастру</w:t>
      </w:r>
      <w:proofErr w:type="spellEnd"/>
      <w:r>
        <w:rPr>
          <w:rFonts w:ascii="Times New Roman" w:hAnsi="Times New Roman"/>
          <w:color w:val="000000"/>
          <w:sz w:val="28"/>
          <w:szCs w:val="28"/>
          <w:lang w:val="uk-UA"/>
        </w:rPr>
        <w:t xml:space="preserve"> у сфері охорони земель</w:t>
      </w:r>
      <w:r w:rsidRPr="006A21B5">
        <w:rPr>
          <w:rFonts w:ascii="Times New Roman" w:hAnsi="Times New Roman"/>
          <w:color w:val="000000"/>
          <w:sz w:val="28"/>
          <w:szCs w:val="28"/>
          <w:lang w:val="uk-UA"/>
        </w:rPr>
        <w:t xml:space="preserve">, санітарно-епідеміологічних і природоохоронних органів. </w:t>
      </w:r>
    </w:p>
    <w:p w:rsidR="009A5F77" w:rsidRPr="006A21B5"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 xml:space="preserve">Голова </w:t>
      </w:r>
      <w:r w:rsidR="00E64125">
        <w:rPr>
          <w:rFonts w:ascii="Times New Roman" w:hAnsi="Times New Roman" w:cs="Times New Roman"/>
          <w:sz w:val="28"/>
          <w:szCs w:val="28"/>
        </w:rPr>
        <w:t>к</w:t>
      </w:r>
      <w:r w:rsidRPr="006A21B5">
        <w:rPr>
          <w:rFonts w:ascii="Times New Roman" w:hAnsi="Times New Roman" w:cs="Times New Roman"/>
          <w:sz w:val="28"/>
          <w:szCs w:val="28"/>
        </w:rPr>
        <w:t>омісії керує діяльністю комісії та</w:t>
      </w:r>
      <w:r>
        <w:rPr>
          <w:rFonts w:ascii="Times New Roman" w:hAnsi="Times New Roman" w:cs="Times New Roman"/>
          <w:sz w:val="28"/>
          <w:szCs w:val="28"/>
        </w:rPr>
        <w:t xml:space="preserve"> організовує її роботу. Голова </w:t>
      </w:r>
      <w:r w:rsidR="00E64125">
        <w:rPr>
          <w:rFonts w:ascii="Times New Roman" w:hAnsi="Times New Roman" w:cs="Times New Roman"/>
          <w:sz w:val="28"/>
          <w:szCs w:val="28"/>
        </w:rPr>
        <w:t>к</w:t>
      </w:r>
      <w:r w:rsidRPr="006A21B5">
        <w:rPr>
          <w:rFonts w:ascii="Times New Roman" w:hAnsi="Times New Roman" w:cs="Times New Roman"/>
          <w:sz w:val="28"/>
          <w:szCs w:val="28"/>
        </w:rPr>
        <w:t>омісії в межах своєї компетенції:</w:t>
      </w:r>
    </w:p>
    <w:p w:rsidR="009A5F77" w:rsidRPr="006A21B5" w:rsidRDefault="009A5F77" w:rsidP="00E64125">
      <w:pPr>
        <w:numPr>
          <w:ilvl w:val="0"/>
          <w:numId w:val="3"/>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 xml:space="preserve">скликає засідання </w:t>
      </w:r>
      <w:r w:rsidR="00E64125">
        <w:rPr>
          <w:rFonts w:ascii="Times New Roman" w:hAnsi="Times New Roman" w:cs="Times New Roman"/>
          <w:sz w:val="28"/>
          <w:szCs w:val="28"/>
        </w:rPr>
        <w:t>к</w:t>
      </w:r>
      <w:r w:rsidRPr="006A21B5">
        <w:rPr>
          <w:rFonts w:ascii="Times New Roman" w:hAnsi="Times New Roman" w:cs="Times New Roman"/>
          <w:sz w:val="28"/>
          <w:szCs w:val="28"/>
        </w:rPr>
        <w:t>омісії;</w:t>
      </w:r>
    </w:p>
    <w:p w:rsidR="009A5F77" w:rsidRPr="006A21B5" w:rsidRDefault="009A5F77" w:rsidP="00E64125">
      <w:pPr>
        <w:numPr>
          <w:ilvl w:val="0"/>
          <w:numId w:val="3"/>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 xml:space="preserve">дає доручення членам </w:t>
      </w:r>
      <w:r w:rsidR="00E64125">
        <w:rPr>
          <w:rFonts w:ascii="Times New Roman" w:hAnsi="Times New Roman" w:cs="Times New Roman"/>
          <w:sz w:val="28"/>
          <w:szCs w:val="28"/>
        </w:rPr>
        <w:t>к</w:t>
      </w:r>
      <w:r w:rsidRPr="006A21B5">
        <w:rPr>
          <w:rFonts w:ascii="Times New Roman" w:hAnsi="Times New Roman" w:cs="Times New Roman"/>
          <w:sz w:val="28"/>
          <w:szCs w:val="28"/>
        </w:rPr>
        <w:t>омісії;</w:t>
      </w:r>
    </w:p>
    <w:p w:rsidR="00CD2E67" w:rsidRDefault="009A5F77" w:rsidP="00E64125">
      <w:pPr>
        <w:numPr>
          <w:ilvl w:val="0"/>
          <w:numId w:val="3"/>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організовує підготовку матеріалів на розгляд.</w:t>
      </w:r>
    </w:p>
    <w:p w:rsidR="009A5F77" w:rsidRPr="006A21B5"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 xml:space="preserve">Засідання </w:t>
      </w:r>
      <w:r w:rsidR="00E64125">
        <w:rPr>
          <w:rFonts w:ascii="Times New Roman" w:hAnsi="Times New Roman" w:cs="Times New Roman"/>
          <w:sz w:val="28"/>
          <w:szCs w:val="28"/>
        </w:rPr>
        <w:t>к</w:t>
      </w:r>
      <w:r w:rsidRPr="006A21B5">
        <w:rPr>
          <w:rFonts w:ascii="Times New Roman" w:hAnsi="Times New Roman" w:cs="Times New Roman"/>
          <w:sz w:val="28"/>
          <w:szCs w:val="28"/>
        </w:rPr>
        <w:t xml:space="preserve">омісії є правомочним за умови участі у ній  не менше половини від загальної кількості членів комісії. Рішення приймаються шляхом голосування, простою більшістю голосів від </w:t>
      </w:r>
      <w:r w:rsidR="00485941">
        <w:rPr>
          <w:rFonts w:ascii="Times New Roman" w:hAnsi="Times New Roman" w:cs="Times New Roman"/>
          <w:sz w:val="28"/>
          <w:szCs w:val="28"/>
        </w:rPr>
        <w:t>присутнього</w:t>
      </w:r>
      <w:r w:rsidRPr="006A21B5">
        <w:rPr>
          <w:rFonts w:ascii="Times New Roman" w:hAnsi="Times New Roman" w:cs="Times New Roman"/>
          <w:sz w:val="28"/>
          <w:szCs w:val="28"/>
        </w:rPr>
        <w:t xml:space="preserve"> складу.</w:t>
      </w:r>
    </w:p>
    <w:p w:rsidR="009A5F77" w:rsidRPr="006A21B5"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sidRPr="006A21B5">
        <w:rPr>
          <w:rFonts w:ascii="Times New Roman" w:hAnsi="Times New Roman" w:cs="Times New Roman"/>
          <w:sz w:val="28"/>
          <w:szCs w:val="28"/>
        </w:rPr>
        <w:t xml:space="preserve">Результати роботи </w:t>
      </w:r>
      <w:r w:rsidR="00E64125">
        <w:rPr>
          <w:rFonts w:ascii="Times New Roman" w:hAnsi="Times New Roman" w:cs="Times New Roman"/>
          <w:sz w:val="28"/>
          <w:szCs w:val="28"/>
        </w:rPr>
        <w:t>к</w:t>
      </w:r>
      <w:r w:rsidRPr="006A21B5">
        <w:rPr>
          <w:rFonts w:ascii="Times New Roman" w:hAnsi="Times New Roman" w:cs="Times New Roman"/>
          <w:sz w:val="28"/>
          <w:szCs w:val="28"/>
        </w:rPr>
        <w:t>омісії оформляються відповідними актами та затверджуються рішенням виконавчого комітету Черкаської міської ради.</w:t>
      </w:r>
    </w:p>
    <w:p w:rsidR="009A5F77" w:rsidRDefault="009A5F77" w:rsidP="00E64125">
      <w:pPr>
        <w:numPr>
          <w:ilvl w:val="0"/>
          <w:numId w:val="2"/>
        </w:numPr>
        <w:tabs>
          <w:tab w:val="left" w:pos="-426"/>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Розмір збитків </w:t>
      </w:r>
      <w:r w:rsidR="00E64125">
        <w:rPr>
          <w:rFonts w:ascii="Times New Roman" w:hAnsi="Times New Roman" w:cs="Times New Roman"/>
          <w:sz w:val="28"/>
          <w:szCs w:val="28"/>
        </w:rPr>
        <w:t>к</w:t>
      </w:r>
      <w:r w:rsidRPr="006A21B5">
        <w:rPr>
          <w:rFonts w:ascii="Times New Roman" w:hAnsi="Times New Roman" w:cs="Times New Roman"/>
          <w:sz w:val="28"/>
          <w:szCs w:val="28"/>
        </w:rPr>
        <w:t xml:space="preserve">омісією визначається в межах строку позовної давності – 3 </w:t>
      </w:r>
      <w:r>
        <w:rPr>
          <w:rFonts w:ascii="Times New Roman" w:hAnsi="Times New Roman" w:cs="Times New Roman"/>
          <w:sz w:val="28"/>
          <w:szCs w:val="28"/>
        </w:rPr>
        <w:t xml:space="preserve">(три) </w:t>
      </w:r>
      <w:r w:rsidRPr="006A21B5">
        <w:rPr>
          <w:rFonts w:ascii="Times New Roman" w:hAnsi="Times New Roman" w:cs="Times New Roman"/>
          <w:sz w:val="28"/>
          <w:szCs w:val="28"/>
        </w:rPr>
        <w:t>роки.</w:t>
      </w:r>
    </w:p>
    <w:p w:rsidR="009A5F77" w:rsidRDefault="009A5F77" w:rsidP="00E64125">
      <w:pPr>
        <w:numPr>
          <w:ilvl w:val="0"/>
          <w:numId w:val="2"/>
        </w:numPr>
        <w:tabs>
          <w:tab w:val="left" w:pos="-426"/>
          <w:tab w:val="left" w:pos="426"/>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Розрахунок збитків за час фактичного користування земельною ділянкою землекористувачами готується управлінням земельних ресурсів та землеустрою департаменту архітектури та містобудування Черкаської міської ради та підписується начальником управління земельних ресурсів та землеустрою або директором департаменту архітектури та містобудування Черкаської міської ради.</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Pr>
          <w:color w:val="000000"/>
          <w:sz w:val="28"/>
          <w:szCs w:val="28"/>
          <w:bdr w:val="none" w:sz="0" w:space="0" w:color="auto" w:frame="1"/>
        </w:rPr>
        <w:t>11</w:t>
      </w:r>
      <w:r w:rsidRPr="006A21B5">
        <w:rPr>
          <w:color w:val="000000"/>
          <w:sz w:val="28"/>
          <w:szCs w:val="28"/>
          <w:bdr w:val="none" w:sz="0" w:space="0" w:color="auto" w:frame="1"/>
        </w:rPr>
        <w:t xml:space="preserve">. </w:t>
      </w:r>
      <w:r w:rsidRPr="00E64125">
        <w:rPr>
          <w:sz w:val="28"/>
          <w:szCs w:val="28"/>
        </w:rPr>
        <w:t xml:space="preserve">Секретар </w:t>
      </w:r>
      <w:r w:rsidR="00E64125">
        <w:rPr>
          <w:sz w:val="28"/>
          <w:szCs w:val="28"/>
        </w:rPr>
        <w:t>к</w:t>
      </w:r>
      <w:r w:rsidRPr="00E64125">
        <w:rPr>
          <w:sz w:val="28"/>
          <w:szCs w:val="28"/>
        </w:rPr>
        <w:t>омісії:</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  здійснює організаційне і документальне забезпечення роботи </w:t>
      </w:r>
      <w:r w:rsidR="00E64125">
        <w:rPr>
          <w:sz w:val="28"/>
          <w:szCs w:val="28"/>
        </w:rPr>
        <w:t>к</w:t>
      </w:r>
      <w:r w:rsidRPr="00E64125">
        <w:rPr>
          <w:sz w:val="28"/>
          <w:szCs w:val="28"/>
        </w:rPr>
        <w:t>омісії;</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  здійснює повідомлення членів </w:t>
      </w:r>
      <w:r w:rsidR="00E64125">
        <w:rPr>
          <w:sz w:val="28"/>
          <w:szCs w:val="28"/>
        </w:rPr>
        <w:t>к</w:t>
      </w:r>
      <w:r w:rsidRPr="00E64125">
        <w:rPr>
          <w:sz w:val="28"/>
          <w:szCs w:val="28"/>
        </w:rPr>
        <w:t>омісії про її засідання;</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  веде протокол засідання </w:t>
      </w:r>
      <w:r w:rsidR="00E64125">
        <w:rPr>
          <w:sz w:val="28"/>
          <w:szCs w:val="28"/>
        </w:rPr>
        <w:t>к</w:t>
      </w:r>
      <w:r w:rsidRPr="00E64125">
        <w:rPr>
          <w:sz w:val="28"/>
          <w:szCs w:val="28"/>
        </w:rPr>
        <w:t>омісії;</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 надає на затвердження виконавчому комітету Черкаської міської ради оформлений за результатами роботи </w:t>
      </w:r>
      <w:r w:rsidR="00E64125">
        <w:rPr>
          <w:sz w:val="28"/>
          <w:szCs w:val="28"/>
        </w:rPr>
        <w:t>к</w:t>
      </w:r>
      <w:r w:rsidRPr="00E64125">
        <w:rPr>
          <w:sz w:val="28"/>
          <w:szCs w:val="28"/>
        </w:rPr>
        <w:t>омісії акт;</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 здійснює контроль за невідкладним направленням зацікавленим особам рішення виконавчого комітету Черкаської міської ради, яким затверджено акт </w:t>
      </w:r>
      <w:r w:rsidR="00E64125">
        <w:rPr>
          <w:sz w:val="28"/>
          <w:szCs w:val="28"/>
        </w:rPr>
        <w:t>к</w:t>
      </w:r>
      <w:r w:rsidRPr="00E64125">
        <w:rPr>
          <w:sz w:val="28"/>
          <w:szCs w:val="28"/>
        </w:rPr>
        <w:t>омісії.</w:t>
      </w:r>
    </w:p>
    <w:p w:rsidR="009A5F77" w:rsidRPr="006A21B5" w:rsidRDefault="009A5F77" w:rsidP="00E64125">
      <w:pPr>
        <w:pStyle w:val="a5"/>
        <w:shd w:val="clear" w:color="auto" w:fill="FFFFFF"/>
        <w:tabs>
          <w:tab w:val="left" w:pos="426"/>
        </w:tabs>
        <w:spacing w:before="0" w:beforeAutospacing="0" w:after="0" w:afterAutospacing="0"/>
        <w:ind w:firstLine="426"/>
        <w:jc w:val="both"/>
        <w:rPr>
          <w:color w:val="000000"/>
          <w:sz w:val="28"/>
          <w:szCs w:val="28"/>
        </w:rPr>
      </w:pPr>
      <w:r w:rsidRPr="006A21B5">
        <w:rPr>
          <w:color w:val="000000"/>
          <w:sz w:val="28"/>
          <w:szCs w:val="28"/>
          <w:bdr w:val="none" w:sz="0" w:space="0" w:color="auto" w:frame="1"/>
        </w:rPr>
        <w:t>1</w:t>
      </w:r>
      <w:r>
        <w:rPr>
          <w:color w:val="000000"/>
          <w:sz w:val="28"/>
          <w:szCs w:val="28"/>
          <w:bdr w:val="none" w:sz="0" w:space="0" w:color="auto" w:frame="1"/>
        </w:rPr>
        <w:t>2</w:t>
      </w:r>
      <w:r w:rsidRPr="006A21B5">
        <w:rPr>
          <w:color w:val="000000"/>
          <w:sz w:val="28"/>
          <w:szCs w:val="28"/>
          <w:bdr w:val="none" w:sz="0" w:space="0" w:color="auto" w:frame="1"/>
        </w:rPr>
        <w:t>. Комісія має право:</w:t>
      </w:r>
    </w:p>
    <w:p w:rsidR="009A5F77" w:rsidRPr="006A21B5" w:rsidRDefault="009A5F77" w:rsidP="00E64125">
      <w:pPr>
        <w:pStyle w:val="a5"/>
        <w:shd w:val="clear" w:color="auto" w:fill="FFFFFF"/>
        <w:tabs>
          <w:tab w:val="left" w:pos="426"/>
        </w:tabs>
        <w:spacing w:before="0" w:beforeAutospacing="0" w:after="0" w:afterAutospacing="0"/>
        <w:ind w:firstLine="426"/>
        <w:jc w:val="both"/>
        <w:rPr>
          <w:color w:val="000000"/>
          <w:sz w:val="28"/>
          <w:szCs w:val="28"/>
        </w:rPr>
      </w:pPr>
      <w:r>
        <w:rPr>
          <w:color w:val="000000"/>
          <w:sz w:val="28"/>
          <w:szCs w:val="28"/>
          <w:bdr w:val="none" w:sz="0" w:space="0" w:color="auto" w:frame="1"/>
        </w:rPr>
        <w:t>12</w:t>
      </w:r>
      <w:r w:rsidRPr="006A21B5">
        <w:rPr>
          <w:color w:val="000000"/>
          <w:sz w:val="28"/>
          <w:szCs w:val="28"/>
          <w:bdr w:val="none" w:sz="0" w:space="0" w:color="auto" w:frame="1"/>
        </w:rPr>
        <w:t>.1  Одержувати в установленому порядку від органів виконавчої влади, органів місцевого самоврядування, підприємств, установ, організацій відповідну інформацію, довідкові та інші матеріали у межах своєї компетенції та згідно з чинним законодавством України.</w:t>
      </w:r>
    </w:p>
    <w:p w:rsidR="009A5F77" w:rsidRPr="006A21B5" w:rsidRDefault="009A5F77" w:rsidP="00E64125">
      <w:pPr>
        <w:pStyle w:val="a5"/>
        <w:shd w:val="clear" w:color="auto" w:fill="FFFFFF"/>
        <w:tabs>
          <w:tab w:val="left" w:pos="426"/>
        </w:tabs>
        <w:spacing w:before="0" w:beforeAutospacing="0" w:after="0" w:afterAutospacing="0"/>
        <w:ind w:firstLine="426"/>
        <w:jc w:val="both"/>
        <w:rPr>
          <w:color w:val="000000"/>
          <w:sz w:val="28"/>
          <w:szCs w:val="28"/>
          <w:bdr w:val="none" w:sz="0" w:space="0" w:color="auto" w:frame="1"/>
        </w:rPr>
      </w:pPr>
      <w:r>
        <w:rPr>
          <w:color w:val="000000"/>
          <w:sz w:val="28"/>
          <w:szCs w:val="28"/>
          <w:bdr w:val="none" w:sz="0" w:space="0" w:color="auto" w:frame="1"/>
        </w:rPr>
        <w:t>12</w:t>
      </w:r>
      <w:r w:rsidRPr="006A21B5">
        <w:rPr>
          <w:color w:val="000000"/>
          <w:sz w:val="28"/>
          <w:szCs w:val="28"/>
          <w:bdr w:val="none" w:sz="0" w:space="0" w:color="auto" w:frame="1"/>
        </w:rPr>
        <w:t>.2  Звертатись із запитами, залучати до роботи та запрошувати на свої засідання працівників органів виконавчої влади, управлінь, об’єднань, підприємств, організацій та установ незалежно від форм власності, відповідно до чинного законодавства України.</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6A21B5">
        <w:rPr>
          <w:color w:val="000000"/>
          <w:sz w:val="28"/>
          <w:szCs w:val="28"/>
          <w:bdr w:val="none" w:sz="0" w:space="0" w:color="auto" w:frame="1"/>
        </w:rPr>
        <w:t>1</w:t>
      </w:r>
      <w:r>
        <w:rPr>
          <w:color w:val="000000"/>
          <w:sz w:val="28"/>
          <w:szCs w:val="28"/>
          <w:bdr w:val="none" w:sz="0" w:space="0" w:color="auto" w:frame="1"/>
        </w:rPr>
        <w:t>3</w:t>
      </w:r>
      <w:r w:rsidRPr="006A21B5">
        <w:rPr>
          <w:color w:val="000000"/>
          <w:sz w:val="28"/>
          <w:szCs w:val="28"/>
          <w:bdr w:val="none" w:sz="0" w:space="0" w:color="auto" w:frame="1"/>
        </w:rPr>
        <w:t xml:space="preserve">.  Фізичні та юридичні особи у разі використання ними земель міста з порушенням вимог статті 206 </w:t>
      </w:r>
      <w:r w:rsidRPr="00E64125">
        <w:rPr>
          <w:sz w:val="28"/>
          <w:szCs w:val="28"/>
          <w:bdr w:val="none" w:sz="0" w:space="0" w:color="auto" w:frame="1"/>
        </w:rPr>
        <w:t>Земельного кодексу України відшкодовують власнику землі (міській раді)</w:t>
      </w:r>
      <w:r w:rsidRPr="00E64125">
        <w:rPr>
          <w:sz w:val="28"/>
          <w:szCs w:val="28"/>
        </w:rPr>
        <w:t>, збитки, заподіяні внаслідок неодержання власником землі доходів за час тимчасового невикористання земельних ділянок.</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lastRenderedPageBreak/>
        <w:t>14. Відшкодування збитків проводиться за період використання землі з порушенням законодавства у розмірі орендної плати за землю, яку власник землі (територіальна громада міста) міг би отримати при належному виконанні (дотриманні) землекористувачем вимог земельного законодавства.</w:t>
      </w:r>
    </w:p>
    <w:p w:rsidR="009A5F77" w:rsidRPr="00E64125"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15.  Збитки відшкодовуються власнику землі, особами що їх заподіяли, не пізніше одного місяця після затвердження виконавчим комітетом міської ради актів Комісії.</w:t>
      </w:r>
    </w:p>
    <w:p w:rsidR="009A5F77" w:rsidRPr="009A5F77" w:rsidRDefault="009A5F77" w:rsidP="00E64125">
      <w:pPr>
        <w:pStyle w:val="a5"/>
        <w:shd w:val="clear" w:color="auto" w:fill="FFFFFF"/>
        <w:tabs>
          <w:tab w:val="left" w:pos="426"/>
        </w:tabs>
        <w:spacing w:before="0" w:beforeAutospacing="0" w:after="0" w:afterAutospacing="0"/>
        <w:ind w:firstLine="426"/>
        <w:jc w:val="both"/>
        <w:rPr>
          <w:sz w:val="28"/>
          <w:szCs w:val="28"/>
        </w:rPr>
      </w:pPr>
      <w:r w:rsidRPr="00E64125">
        <w:rPr>
          <w:sz w:val="28"/>
          <w:szCs w:val="28"/>
        </w:rPr>
        <w:t xml:space="preserve">16. Збитки можуть добровільно відшкодовуватися землекористувачами згідно зі статтями 152, 156, 157 Земельного кодексу України шляхом укладання за згодою сторін відповідного договору про відшкодування збитків (неодержаного  доходу) між власником землі  (міською радою) та </w:t>
      </w:r>
      <w:r w:rsidRPr="009A5F77">
        <w:rPr>
          <w:sz w:val="28"/>
          <w:szCs w:val="28"/>
        </w:rPr>
        <w:t>землекористувачем з урахуванням вимог розділу 2 Цивільного кодексу України.</w:t>
      </w:r>
    </w:p>
    <w:p w:rsidR="008E32AD" w:rsidRDefault="008E32AD" w:rsidP="009A5F77">
      <w:pPr>
        <w:tabs>
          <w:tab w:val="left" w:pos="-426"/>
          <w:tab w:val="left" w:pos="426"/>
        </w:tabs>
        <w:spacing w:after="0" w:line="240" w:lineRule="auto"/>
        <w:jc w:val="both"/>
        <w:rPr>
          <w:rFonts w:ascii="Times New Roman" w:hAnsi="Times New Roman" w:cs="Times New Roman"/>
          <w:sz w:val="28"/>
          <w:szCs w:val="28"/>
        </w:rPr>
      </w:pPr>
    </w:p>
    <w:p w:rsidR="009A5F77" w:rsidRPr="006A21B5" w:rsidRDefault="009A5F77" w:rsidP="009A5F77">
      <w:pPr>
        <w:tabs>
          <w:tab w:val="left" w:pos="-426"/>
          <w:tab w:val="left" w:pos="426"/>
        </w:tabs>
        <w:spacing w:after="0" w:line="240" w:lineRule="auto"/>
        <w:jc w:val="both"/>
        <w:rPr>
          <w:rFonts w:ascii="Times New Roman" w:hAnsi="Times New Roman" w:cs="Times New Roman"/>
          <w:sz w:val="28"/>
          <w:szCs w:val="28"/>
        </w:rPr>
      </w:pPr>
      <w:r w:rsidRPr="006A21B5">
        <w:rPr>
          <w:rFonts w:ascii="Times New Roman" w:hAnsi="Times New Roman" w:cs="Times New Roman"/>
          <w:sz w:val="28"/>
          <w:szCs w:val="28"/>
        </w:rPr>
        <w:t xml:space="preserve">Директор департаменту </w:t>
      </w:r>
    </w:p>
    <w:p w:rsidR="009A5F77" w:rsidRPr="006A21B5" w:rsidRDefault="009A5F77" w:rsidP="009A5F77">
      <w:pPr>
        <w:tabs>
          <w:tab w:val="left" w:pos="-426"/>
          <w:tab w:val="left" w:pos="426"/>
        </w:tabs>
        <w:spacing w:after="0" w:line="240" w:lineRule="auto"/>
        <w:ind w:hanging="426"/>
        <w:jc w:val="both"/>
        <w:rPr>
          <w:rFonts w:ascii="Times New Roman" w:hAnsi="Times New Roman" w:cs="Times New Roman"/>
          <w:sz w:val="28"/>
          <w:szCs w:val="28"/>
        </w:rPr>
      </w:pPr>
      <w:r w:rsidRPr="00D35904">
        <w:rPr>
          <w:rFonts w:ascii="Times New Roman" w:hAnsi="Times New Roman" w:cs="Times New Roman"/>
          <w:sz w:val="28"/>
          <w:szCs w:val="28"/>
        </w:rPr>
        <w:t xml:space="preserve">      </w:t>
      </w:r>
      <w:r>
        <w:rPr>
          <w:rFonts w:ascii="Times New Roman" w:hAnsi="Times New Roman" w:cs="Times New Roman"/>
          <w:sz w:val="28"/>
          <w:szCs w:val="28"/>
        </w:rPr>
        <w:t>а</w:t>
      </w:r>
      <w:r w:rsidRPr="006A21B5">
        <w:rPr>
          <w:rFonts w:ascii="Times New Roman" w:hAnsi="Times New Roman" w:cs="Times New Roman"/>
          <w:sz w:val="28"/>
          <w:szCs w:val="28"/>
        </w:rPr>
        <w:t xml:space="preserve">рхітектури та містобудування                                         </w:t>
      </w:r>
      <w:r>
        <w:rPr>
          <w:rFonts w:ascii="Times New Roman" w:hAnsi="Times New Roman" w:cs="Times New Roman"/>
          <w:sz w:val="28"/>
          <w:szCs w:val="28"/>
        </w:rPr>
        <w:t xml:space="preserve">              </w:t>
      </w:r>
      <w:r w:rsidRPr="006A21B5">
        <w:rPr>
          <w:rFonts w:ascii="Times New Roman" w:hAnsi="Times New Roman" w:cs="Times New Roman"/>
          <w:sz w:val="28"/>
          <w:szCs w:val="28"/>
        </w:rPr>
        <w:t xml:space="preserve">          А.О. Савін</w:t>
      </w:r>
    </w:p>
    <w:p w:rsidR="009A5F77" w:rsidRDefault="009A5F77"/>
    <w:sectPr w:rsidR="009A5F77" w:rsidSect="00DE164D">
      <w:pgSz w:w="11906" w:h="16838"/>
      <w:pgMar w:top="993" w:right="991"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724"/>
    <w:multiLevelType w:val="hybridMultilevel"/>
    <w:tmpl w:val="78165702"/>
    <w:lvl w:ilvl="0" w:tplc="BB5087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EF0510"/>
    <w:multiLevelType w:val="hybridMultilevel"/>
    <w:tmpl w:val="4C34CD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E5365C6"/>
    <w:multiLevelType w:val="multilevel"/>
    <w:tmpl w:val="4224E3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77"/>
    <w:rsid w:val="001235B9"/>
    <w:rsid w:val="001354DC"/>
    <w:rsid w:val="00485941"/>
    <w:rsid w:val="008E32AD"/>
    <w:rsid w:val="009A5F77"/>
    <w:rsid w:val="00BC35F9"/>
    <w:rsid w:val="00CD2E67"/>
    <w:rsid w:val="00D35BFD"/>
    <w:rsid w:val="00DE164D"/>
    <w:rsid w:val="00E64125"/>
    <w:rsid w:val="00F2227A"/>
    <w:rsid w:val="00FF3D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77"/>
    <w:pPr>
      <w:ind w:left="720"/>
      <w:contextualSpacing/>
    </w:pPr>
  </w:style>
  <w:style w:type="table" w:styleId="a4">
    <w:name w:val="Table Grid"/>
    <w:basedOn w:val="a1"/>
    <w:uiPriority w:val="59"/>
    <w:rsid w:val="009A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A5F77"/>
    <w:rPr>
      <w:rFonts w:ascii="Courier New" w:eastAsia="Times New Roman" w:hAnsi="Courier New" w:cs="Times New Roman"/>
      <w:sz w:val="20"/>
      <w:szCs w:val="20"/>
      <w:lang w:val="x-none" w:eastAsia="x-none"/>
    </w:rPr>
  </w:style>
  <w:style w:type="paragraph" w:styleId="a5">
    <w:name w:val="Normal (Web)"/>
    <w:basedOn w:val="a"/>
    <w:uiPriority w:val="99"/>
    <w:semiHidden/>
    <w:unhideWhenUsed/>
    <w:rsid w:val="009A5F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9A5F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Body Text 2"/>
    <w:basedOn w:val="a"/>
    <w:link w:val="20"/>
    <w:rsid w:val="009A5F77"/>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A5F7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35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35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77"/>
    <w:pPr>
      <w:ind w:left="720"/>
      <w:contextualSpacing/>
    </w:pPr>
  </w:style>
  <w:style w:type="table" w:styleId="a4">
    <w:name w:val="Table Grid"/>
    <w:basedOn w:val="a1"/>
    <w:uiPriority w:val="59"/>
    <w:rsid w:val="009A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A5F77"/>
    <w:rPr>
      <w:rFonts w:ascii="Courier New" w:eastAsia="Times New Roman" w:hAnsi="Courier New" w:cs="Times New Roman"/>
      <w:sz w:val="20"/>
      <w:szCs w:val="20"/>
      <w:lang w:val="x-none" w:eastAsia="x-none"/>
    </w:rPr>
  </w:style>
  <w:style w:type="paragraph" w:styleId="a5">
    <w:name w:val="Normal (Web)"/>
    <w:basedOn w:val="a"/>
    <w:uiPriority w:val="99"/>
    <w:semiHidden/>
    <w:unhideWhenUsed/>
    <w:rsid w:val="009A5F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9A5F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Body Text 2"/>
    <w:basedOn w:val="a"/>
    <w:link w:val="20"/>
    <w:rsid w:val="009A5F77"/>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A5F7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35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3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11</cp:revision>
  <cp:lastPrinted>2019-08-21T07:51:00Z</cp:lastPrinted>
  <dcterms:created xsi:type="dcterms:W3CDTF">2019-06-13T11:07:00Z</dcterms:created>
  <dcterms:modified xsi:type="dcterms:W3CDTF">2019-11-15T10:30:00Z</dcterms:modified>
</cp:coreProperties>
</file>